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DB" w:rsidRDefault="00BF25DB" w:rsidP="00BC6010">
      <w:pPr>
        <w:rPr>
          <w:rFonts w:asciiTheme="majorBidi" w:hAnsiTheme="majorBidi" w:cstheme="majorBidi"/>
          <w:sz w:val="24"/>
          <w:szCs w:val="24"/>
          <w:rtl/>
          <w:lang w:val="en-US"/>
        </w:rPr>
      </w:pPr>
    </w:p>
    <w:p w:rsidR="00BF25DB" w:rsidRDefault="00BF25DB" w:rsidP="00BF25DB">
      <w:pPr>
        <w:tabs>
          <w:tab w:val="right" w:pos="1132"/>
        </w:tabs>
        <w:bidi/>
        <w:spacing w:after="0" w:line="240" w:lineRule="auto"/>
        <w:jc w:val="center"/>
        <w:rPr>
          <w:rFonts w:ascii="Traditional Arabic" w:hAnsi="Traditional Arabic" w:cs="Traditional Arabic"/>
          <w:bCs/>
          <w:color w:val="00206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جامعة ابن زهر </w:t>
      </w:r>
    </w:p>
    <w:p w:rsidR="00BF25DB" w:rsidRDefault="00BF25DB" w:rsidP="00BF25DB">
      <w:pPr>
        <w:bidi/>
        <w:spacing w:after="0" w:line="240" w:lineRule="auto"/>
        <w:jc w:val="center"/>
        <w:rPr>
          <w:rFonts w:ascii="Traditional Arabic" w:hAnsi="Traditional Arabic" w:cs="Traditional Arabic"/>
          <w:bCs/>
          <w:color w:val="00206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المدرسة الوطنية للعلوم التطبيقية بأكادير بتعاون مع مختبر القيم والمجتمع والتنمية</w:t>
      </w:r>
    </w:p>
    <w:p w:rsidR="00BF25DB" w:rsidRDefault="00BF25DB" w:rsidP="00BF25DB">
      <w:pPr>
        <w:bidi/>
        <w:spacing w:after="0" w:line="240" w:lineRule="auto"/>
        <w:jc w:val="cente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المؤتمر الدولي</w:t>
      </w:r>
      <w:r>
        <w:rPr>
          <w:rFonts w:ascii="Traditional Arabic" w:hAnsi="Traditional Arabic" w:cs="Traditional Arabic"/>
          <w:bCs/>
          <w:color w:val="00206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الأول </w:t>
      </w:r>
      <w:r>
        <w:rPr>
          <w:rFonts w:ascii="Traditional Arabic" w:hAnsi="Traditional Arabic" w:cs="Traditional Arabic"/>
          <w:bCs/>
          <w:color w:val="00206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DRSTET’20</w:t>
      </w:r>
      <w: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حول:</w:t>
      </w:r>
    </w:p>
    <w:p w:rsidR="00BF25DB" w:rsidRDefault="00BF25DB" w:rsidP="00BF25DB">
      <w:pPr>
        <w:bidi/>
        <w:spacing w:after="0" w:line="240" w:lineRule="auto"/>
        <w:jc w:val="center"/>
        <w:rPr>
          <w:rFonts w:ascii="Traditional Arabic" w:hAnsi="Traditional Arabic" w:cs="Traditional Arabic"/>
          <w:bCs/>
          <w:color w:val="C00000"/>
          <w:sz w:val="40"/>
          <w:szCs w:val="40"/>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ditional Arabic" w:hAnsi="Traditional Arabic" w:cs="Traditional Arabic"/>
          <w:bCs/>
          <w:color w:val="C00000"/>
          <w:sz w:val="40"/>
          <w:szCs w:val="40"/>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raditional Arabic" w:hAnsi="Traditional Arabic" w:cs="Traditional Arabic"/>
          <w:bCs/>
          <w:color w:val="C00000"/>
          <w:sz w:val="40"/>
          <w:szCs w:val="40"/>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raditional Arabic" w:hAnsi="Traditional Arabic" w:cs="Traditional Arabic"/>
          <w:bCs/>
          <w:color w:val="C00000"/>
          <w:sz w:val="40"/>
          <w:szCs w:val="40"/>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الثورة الرقمية، التحولات</w:t>
      </w:r>
      <w:r>
        <w:rPr>
          <w:rFonts w:ascii="Traditional Arabic" w:hAnsi="Traditional Arabic" w:cs="Traditional Arabic"/>
          <w:bCs/>
          <w:color w:val="C00000"/>
          <w:sz w:val="40"/>
          <w:szCs w:val="40"/>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raditional Arabic" w:hAnsi="Traditional Arabic" w:cs="Traditional Arabic"/>
          <w:bCs/>
          <w:color w:val="C00000"/>
          <w:sz w:val="40"/>
          <w:szCs w:val="40"/>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المجتمعية، والمسارات المعرفية"</w:t>
      </w:r>
    </w:p>
    <w:p w:rsidR="00BF25DB" w:rsidRDefault="00BF25DB" w:rsidP="00BF25DB">
      <w:pPr>
        <w:bidi/>
        <w:spacing w:after="0" w:line="240" w:lineRule="auto"/>
        <w:jc w:val="center"/>
        <w:rPr>
          <w:rFonts w:ascii="Traditional Arabic" w:hAnsi="Traditional Arabic" w:cs="Traditional Arabic"/>
          <w:bCs/>
          <w:color w:val="00B05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ditional Arabic" w:hAnsi="Traditional Arabic" w:cs="Traditional Arabic"/>
          <w:bCs/>
          <w:color w:val="00B05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16-17-18 أبريل 2020</w:t>
      </w:r>
      <w:r>
        <w:rPr>
          <w:rFonts w:ascii="Traditional Arabic" w:hAnsi="Traditional Arabic" w:cs="Traditional Arabic"/>
          <w:bCs/>
          <w:color w:val="00B05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raditional Arabic" w:hAnsi="Traditional Arabic" w:cs="Traditional Arabic"/>
          <w:bCs/>
          <w:color w:val="00B05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بالمدرسة الوطنية للعلوم التطبيقية بأكادير</w:t>
      </w:r>
      <w:r>
        <w:rPr>
          <w:rFonts w:ascii="Traditional Arabic" w:hAnsi="Traditional Arabic" w:cs="Traditional Arabic"/>
          <w:bCs/>
          <w:color w:val="00B05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F25DB" w:rsidRPr="00AF7DC6" w:rsidRDefault="00BF25DB" w:rsidP="0051418E">
      <w:pPr>
        <w:rPr>
          <w:rFonts w:asciiTheme="majorBidi" w:hAnsiTheme="majorBidi" w:cstheme="majorBidi"/>
          <w:sz w:val="24"/>
          <w:szCs w:val="24"/>
          <w:lang w:val="en-US"/>
        </w:rPr>
      </w:pPr>
    </w:p>
    <w:p w:rsidR="008E3254" w:rsidRPr="00AF7DC6" w:rsidRDefault="00AF7DC6" w:rsidP="004F458D">
      <w:pPr>
        <w:jc w:val="center"/>
        <w:rPr>
          <w:rFonts w:asciiTheme="majorBidi" w:hAnsiTheme="majorBidi" w:cstheme="majorBidi"/>
          <w:b/>
          <w:bCs/>
          <w:sz w:val="32"/>
          <w:szCs w:val="32"/>
          <w:rtl/>
          <w:lang w:val="en-US"/>
        </w:rPr>
      </w:pPr>
      <w:r w:rsidRPr="00AF7DC6">
        <w:rPr>
          <w:rFonts w:asciiTheme="majorBidi" w:hAnsiTheme="majorBidi" w:cstheme="majorBidi" w:hint="cs"/>
          <w:b/>
          <w:bCs/>
          <w:sz w:val="32"/>
          <w:szCs w:val="32"/>
          <w:rtl/>
          <w:lang w:val="en-US"/>
        </w:rPr>
        <w:t xml:space="preserve">شروط وقواعد </w:t>
      </w:r>
      <w:r w:rsidR="004F458D" w:rsidRPr="00AF7DC6">
        <w:rPr>
          <w:rFonts w:asciiTheme="majorBidi" w:hAnsiTheme="majorBidi" w:cstheme="majorBidi"/>
          <w:b/>
          <w:bCs/>
          <w:sz w:val="32"/>
          <w:szCs w:val="32"/>
          <w:rtl/>
          <w:lang w:val="en-US"/>
        </w:rPr>
        <w:t>الكتابة</w:t>
      </w:r>
      <w:r w:rsidR="00C56829" w:rsidRPr="00AF7DC6">
        <w:rPr>
          <w:rFonts w:asciiTheme="majorBidi" w:hAnsiTheme="majorBidi" w:cstheme="majorBidi"/>
          <w:b/>
          <w:bCs/>
          <w:sz w:val="32"/>
          <w:szCs w:val="32"/>
          <w:rtl/>
          <w:lang w:val="en-US"/>
        </w:rPr>
        <w:t xml:space="preserve"> </w:t>
      </w:r>
      <w:r w:rsidR="00494286" w:rsidRPr="00AF7DC6">
        <w:rPr>
          <w:rFonts w:asciiTheme="majorBidi" w:hAnsiTheme="majorBidi" w:cstheme="majorBidi"/>
          <w:b/>
          <w:bCs/>
          <w:sz w:val="32"/>
          <w:szCs w:val="32"/>
          <w:rtl/>
          <w:lang w:val="en-US"/>
        </w:rPr>
        <w:t xml:space="preserve"> </w:t>
      </w:r>
    </w:p>
    <w:p w:rsidR="00BF25DB" w:rsidRPr="00AF7DC6" w:rsidRDefault="00BF25DB" w:rsidP="004F458D">
      <w:pPr>
        <w:jc w:val="center"/>
        <w:rPr>
          <w:rFonts w:asciiTheme="majorBidi" w:hAnsiTheme="majorBidi" w:cstheme="majorBidi"/>
          <w:sz w:val="28"/>
          <w:szCs w:val="28"/>
          <w:lang w:val="en-US"/>
        </w:rPr>
      </w:pPr>
    </w:p>
    <w:p w:rsidR="008E3254" w:rsidRPr="00AF7DC6" w:rsidRDefault="008E3254" w:rsidP="00743CA4">
      <w:pPr>
        <w:pStyle w:val="NormalWeb"/>
        <w:shd w:val="clear" w:color="auto" w:fill="FFFFFF"/>
        <w:bidi/>
        <w:spacing w:before="0" w:beforeAutospacing="0" w:after="150" w:afterAutospacing="0"/>
        <w:rPr>
          <w:rFonts w:asciiTheme="majorBidi" w:eastAsia="Meiryo" w:hAnsiTheme="majorBidi" w:cstheme="majorBidi"/>
          <w:color w:val="333333"/>
          <w:sz w:val="28"/>
          <w:szCs w:val="28"/>
        </w:rPr>
      </w:pPr>
      <w:r w:rsidRPr="00AF7DC6">
        <w:rPr>
          <w:rFonts w:asciiTheme="majorBidi" w:eastAsia="Meiryo" w:hAnsiTheme="majorBidi" w:cstheme="majorBidi"/>
          <w:color w:val="333333"/>
          <w:sz w:val="28"/>
          <w:szCs w:val="28"/>
        </w:rPr>
        <w:t>-</w:t>
      </w:r>
      <w:r w:rsidR="00AF7DC6" w:rsidRPr="00AF7DC6">
        <w:rPr>
          <w:rFonts w:asciiTheme="majorBidi" w:eastAsia="Meiryo" w:hAnsiTheme="majorBidi" w:cstheme="majorBidi"/>
          <w:color w:val="333333"/>
          <w:sz w:val="28"/>
          <w:szCs w:val="28"/>
        </w:rPr>
        <w:t xml:space="preserve">1 </w:t>
      </w:r>
      <w:r w:rsidR="00AF7DC6" w:rsidRPr="00AF7DC6">
        <w:rPr>
          <w:rFonts w:asciiTheme="majorBidi" w:eastAsia="Meiryo" w:hAnsiTheme="majorBidi" w:cstheme="majorBidi" w:hint="cs"/>
          <w:color w:val="333333"/>
          <w:sz w:val="28"/>
          <w:szCs w:val="28"/>
          <w:rtl/>
        </w:rPr>
        <w:t>أن</w:t>
      </w:r>
      <w:r w:rsidRPr="00AF7DC6">
        <w:rPr>
          <w:rFonts w:asciiTheme="majorBidi" w:eastAsia="Meiryo" w:hAnsiTheme="majorBidi" w:cstheme="majorBidi"/>
          <w:color w:val="333333"/>
          <w:sz w:val="28"/>
          <w:szCs w:val="28"/>
          <w:rtl/>
        </w:rPr>
        <w:t xml:space="preserve"> تتوافر في البحث المقدم للنشر شروط البحث العلمي من حيث الجدة والإحاطة والاستقصاء والتوثيق، وأن يكون مكتوباً بإحدى اللغات العربية أو الإنجليزية أو الفرنسية. ويجب ألا يزيد عدد صفحات البحث عن </w:t>
      </w:r>
      <w:r w:rsidR="00743CA4" w:rsidRPr="00AF7DC6">
        <w:rPr>
          <w:rFonts w:asciiTheme="majorBidi" w:eastAsia="Meiryo" w:hAnsiTheme="majorBidi" w:cstheme="majorBidi"/>
          <w:color w:val="333333"/>
          <w:sz w:val="28"/>
          <w:szCs w:val="28"/>
          <w:rtl/>
        </w:rPr>
        <w:t>18</w:t>
      </w:r>
      <w:r w:rsidRPr="00AF7DC6">
        <w:rPr>
          <w:rFonts w:asciiTheme="majorBidi" w:eastAsia="Meiryo" w:hAnsiTheme="majorBidi" w:cstheme="majorBidi"/>
          <w:color w:val="333333"/>
          <w:sz w:val="28"/>
          <w:szCs w:val="28"/>
          <w:rtl/>
        </w:rPr>
        <w:t xml:space="preserve"> صفحة، بما في ذلك المراجع والجداول والملاحق</w:t>
      </w:r>
      <w:r w:rsidRPr="00AF7DC6">
        <w:rPr>
          <w:rFonts w:asciiTheme="majorBidi" w:eastAsia="Meiryo" w:hAnsiTheme="majorBidi" w:cstheme="majorBidi"/>
          <w:color w:val="333333"/>
          <w:sz w:val="28"/>
          <w:szCs w:val="28"/>
        </w:rPr>
        <w:t>.</w:t>
      </w:r>
    </w:p>
    <w:p w:rsidR="008E3254" w:rsidRPr="00AF7DC6" w:rsidRDefault="008E3254" w:rsidP="00C56829">
      <w:pPr>
        <w:pStyle w:val="NormalWeb"/>
        <w:shd w:val="clear" w:color="auto" w:fill="FFFFFF"/>
        <w:bidi/>
        <w:spacing w:before="0" w:beforeAutospacing="0" w:after="150" w:afterAutospacing="0"/>
        <w:rPr>
          <w:rFonts w:asciiTheme="majorBidi" w:eastAsia="Meiryo" w:hAnsiTheme="majorBidi" w:cstheme="majorBidi"/>
          <w:color w:val="333333"/>
          <w:sz w:val="28"/>
          <w:szCs w:val="28"/>
          <w:rtl/>
        </w:rPr>
      </w:pPr>
      <w:r w:rsidRPr="00AF7DC6">
        <w:rPr>
          <w:rFonts w:asciiTheme="majorBidi" w:eastAsia="Meiryo" w:hAnsiTheme="majorBidi" w:cstheme="majorBidi"/>
          <w:color w:val="333333"/>
          <w:sz w:val="28"/>
          <w:szCs w:val="28"/>
        </w:rPr>
        <w:t xml:space="preserve"> -2 </w:t>
      </w:r>
      <w:r w:rsidRPr="00AF7DC6">
        <w:rPr>
          <w:rFonts w:asciiTheme="majorBidi" w:eastAsia="Meiryo" w:hAnsiTheme="majorBidi" w:cstheme="majorBidi"/>
          <w:color w:val="333333"/>
          <w:sz w:val="28"/>
          <w:szCs w:val="28"/>
          <w:rtl/>
        </w:rPr>
        <w:t>ألاّ يكون البحث منشوراً أو مقدماً للنشر في أية مجلة أخرى، ويعتبر إرسال البحث إقراراً من الباحث بذلك</w:t>
      </w:r>
      <w:r w:rsidRPr="00AF7DC6">
        <w:rPr>
          <w:rFonts w:asciiTheme="majorBidi" w:eastAsia="Meiryo" w:hAnsiTheme="majorBidi" w:cstheme="majorBidi"/>
          <w:color w:val="333333"/>
          <w:sz w:val="28"/>
          <w:szCs w:val="28"/>
        </w:rPr>
        <w:t>.</w:t>
      </w:r>
      <w:r w:rsidR="00D22AFC" w:rsidRPr="00AF7DC6">
        <w:rPr>
          <w:rFonts w:asciiTheme="majorBidi" w:eastAsia="Meiryo" w:hAnsiTheme="majorBidi" w:cstheme="majorBidi"/>
          <w:color w:val="333333"/>
          <w:sz w:val="28"/>
          <w:szCs w:val="28"/>
          <w:rtl/>
        </w:rPr>
        <w:t xml:space="preserve"> </w:t>
      </w:r>
    </w:p>
    <w:p w:rsidR="006B0547" w:rsidRPr="00AF7DC6" w:rsidRDefault="00D31C32" w:rsidP="00C92EDC">
      <w:pPr>
        <w:pStyle w:val="NormalWeb"/>
        <w:shd w:val="clear" w:color="auto" w:fill="FFFFFF"/>
        <w:bidi/>
        <w:spacing w:before="0" w:beforeAutospacing="0" w:after="150" w:afterAutospacing="0"/>
        <w:rPr>
          <w:rFonts w:asciiTheme="majorBidi" w:eastAsia="Meiryo" w:hAnsiTheme="majorBidi" w:cstheme="majorBidi"/>
          <w:color w:val="333333"/>
          <w:sz w:val="28"/>
          <w:szCs w:val="28"/>
        </w:rPr>
      </w:pPr>
      <w:r w:rsidRPr="00AF7DC6">
        <w:rPr>
          <w:rFonts w:asciiTheme="majorBidi" w:eastAsia="Meiryo" w:hAnsiTheme="majorBidi" w:cstheme="majorBidi"/>
          <w:color w:val="333333"/>
          <w:sz w:val="28"/>
          <w:szCs w:val="28"/>
          <w:rtl/>
        </w:rPr>
        <w:t>3</w:t>
      </w:r>
      <w:r w:rsidR="00C56829" w:rsidRPr="00AF7DC6">
        <w:rPr>
          <w:rFonts w:asciiTheme="majorBidi" w:eastAsia="Meiryo" w:hAnsiTheme="majorBidi" w:cstheme="majorBidi"/>
          <w:color w:val="333333"/>
          <w:sz w:val="28"/>
          <w:szCs w:val="28"/>
        </w:rPr>
        <w:t xml:space="preserve"> </w:t>
      </w:r>
      <w:r w:rsidR="006B0547" w:rsidRPr="00AF7DC6">
        <w:rPr>
          <w:rFonts w:asciiTheme="majorBidi" w:eastAsia="Meiryo" w:hAnsiTheme="majorBidi" w:cstheme="majorBidi"/>
          <w:color w:val="333333"/>
          <w:sz w:val="28"/>
          <w:szCs w:val="28"/>
          <w:rtl/>
        </w:rPr>
        <w:t>-يكتب</w:t>
      </w:r>
      <w:r w:rsidR="00C56829" w:rsidRPr="00AF7DC6">
        <w:rPr>
          <w:rFonts w:asciiTheme="majorBidi" w:eastAsia="Meiryo" w:hAnsiTheme="majorBidi" w:cstheme="majorBidi"/>
          <w:color w:val="333333"/>
          <w:sz w:val="28"/>
          <w:szCs w:val="28"/>
          <w:rtl/>
        </w:rPr>
        <w:t xml:space="preserve"> الباحث اسمه الكامل ووظيفته الحالية ورتبته العلمية واسم</w:t>
      </w:r>
      <w:r w:rsidR="00641A5D" w:rsidRPr="00AF7DC6">
        <w:rPr>
          <w:rFonts w:asciiTheme="majorBidi" w:eastAsia="Meiryo" w:hAnsiTheme="majorBidi" w:cstheme="majorBidi"/>
          <w:color w:val="333333"/>
          <w:sz w:val="28"/>
          <w:szCs w:val="28"/>
          <w:rtl/>
        </w:rPr>
        <w:t xml:space="preserve"> المؤسسة التي يعمل فيها وعنوانه</w:t>
      </w:r>
      <w:r w:rsidR="00C56829" w:rsidRPr="00AF7DC6">
        <w:rPr>
          <w:rFonts w:asciiTheme="majorBidi" w:eastAsia="Meiryo" w:hAnsiTheme="majorBidi" w:cstheme="majorBidi"/>
          <w:color w:val="333333"/>
          <w:sz w:val="28"/>
          <w:szCs w:val="28"/>
          <w:rtl/>
        </w:rPr>
        <w:t>، ويرفق مع البحث سيرة ذاتية مختصرة</w:t>
      </w:r>
      <w:r w:rsidRPr="00AF7DC6">
        <w:rPr>
          <w:rFonts w:asciiTheme="majorBidi" w:eastAsia="Meiryo" w:hAnsiTheme="majorBidi" w:cstheme="majorBidi"/>
          <w:color w:val="333333"/>
          <w:sz w:val="28"/>
          <w:szCs w:val="28"/>
          <w:rtl/>
        </w:rPr>
        <w:t xml:space="preserve"> لا تتجاوز سبعة </w:t>
      </w:r>
      <w:r w:rsidR="006B0547" w:rsidRPr="00AF7DC6">
        <w:rPr>
          <w:rFonts w:asciiTheme="majorBidi" w:eastAsia="Meiryo" w:hAnsiTheme="majorBidi" w:cstheme="majorBidi"/>
          <w:color w:val="333333"/>
          <w:sz w:val="28"/>
          <w:szCs w:val="28"/>
          <w:rtl/>
        </w:rPr>
        <w:t>أسطر</w:t>
      </w:r>
      <w:r w:rsidRPr="00AF7DC6">
        <w:rPr>
          <w:rFonts w:asciiTheme="majorBidi" w:eastAsia="Meiryo" w:hAnsiTheme="majorBidi" w:cstheme="majorBidi"/>
          <w:color w:val="333333"/>
          <w:sz w:val="28"/>
          <w:szCs w:val="28"/>
          <w:rtl/>
        </w:rPr>
        <w:t xml:space="preserve">. </w:t>
      </w:r>
    </w:p>
    <w:p w:rsidR="00C56829" w:rsidRPr="00AF7DC6" w:rsidRDefault="00250106" w:rsidP="00C073DC">
      <w:pPr>
        <w:pStyle w:val="NormalWeb"/>
        <w:shd w:val="clear" w:color="auto" w:fill="FFFFFF"/>
        <w:bidi/>
        <w:spacing w:before="0" w:beforeAutospacing="0" w:after="150" w:afterAutospacing="0"/>
        <w:rPr>
          <w:rFonts w:asciiTheme="majorBidi" w:eastAsia="Meiryo" w:hAnsiTheme="majorBidi" w:cstheme="majorBidi"/>
          <w:color w:val="333333"/>
          <w:sz w:val="28"/>
          <w:szCs w:val="28"/>
          <w:rtl/>
        </w:rPr>
      </w:pPr>
      <w:proofErr w:type="gramStart"/>
      <w:r w:rsidRPr="00AF7DC6">
        <w:rPr>
          <w:rFonts w:asciiTheme="majorBidi" w:eastAsia="Meiryo" w:hAnsiTheme="majorBidi" w:cstheme="majorBidi"/>
          <w:color w:val="333333"/>
          <w:sz w:val="28"/>
          <w:szCs w:val="28"/>
          <w:rtl/>
        </w:rPr>
        <w:t>4- من</w:t>
      </w:r>
      <w:proofErr w:type="gramEnd"/>
      <w:r w:rsidRPr="00AF7DC6">
        <w:rPr>
          <w:rFonts w:asciiTheme="majorBidi" w:eastAsia="Meiryo" w:hAnsiTheme="majorBidi" w:cstheme="majorBidi"/>
          <w:color w:val="333333"/>
          <w:sz w:val="28"/>
          <w:szCs w:val="28"/>
          <w:rtl/>
        </w:rPr>
        <w:t xml:space="preserve"> الضروري أن يظهر في الصفحة الأولى من البحث عنوان البحث، </w:t>
      </w:r>
      <w:r w:rsidR="00FD1D59" w:rsidRPr="00AF7DC6">
        <w:rPr>
          <w:rFonts w:asciiTheme="majorBidi" w:eastAsia="Meiryo" w:hAnsiTheme="majorBidi" w:cstheme="majorBidi"/>
          <w:color w:val="333333"/>
          <w:sz w:val="28"/>
          <w:szCs w:val="28"/>
          <w:rtl/>
        </w:rPr>
        <w:t>مكتوبا بين علامتين تنصيص هكذا " ----- " بخط حجم 16 مع</w:t>
      </w:r>
      <w:r w:rsidR="00FD1D59" w:rsidRPr="00AF7DC6">
        <w:rPr>
          <w:rFonts w:asciiTheme="majorBidi" w:eastAsia="Meiryo" w:hAnsiTheme="majorBidi" w:cstheme="majorBidi"/>
          <w:color w:val="333333"/>
          <w:sz w:val="28"/>
          <w:szCs w:val="28"/>
        </w:rPr>
        <w:t>.Bold</w:t>
      </w:r>
      <w:r w:rsidR="00C073DC" w:rsidRPr="00AF7DC6">
        <w:rPr>
          <w:rFonts w:asciiTheme="majorBidi" w:eastAsia="Meiryo" w:hAnsiTheme="majorBidi" w:cstheme="majorBidi"/>
          <w:color w:val="333333"/>
          <w:sz w:val="28"/>
          <w:szCs w:val="28"/>
          <w:rtl/>
        </w:rPr>
        <w:t xml:space="preserve"> </w:t>
      </w:r>
      <w:r w:rsidRPr="00AF7DC6">
        <w:rPr>
          <w:rFonts w:asciiTheme="majorBidi" w:eastAsia="Meiryo" w:hAnsiTheme="majorBidi" w:cstheme="majorBidi"/>
          <w:color w:val="333333"/>
          <w:sz w:val="28"/>
          <w:szCs w:val="28"/>
          <w:rtl/>
        </w:rPr>
        <w:t>واسم الباحث(الباحثين)، وجهة العمل،</w:t>
      </w:r>
      <w:r w:rsidRPr="00AF7DC6">
        <w:rPr>
          <w:rFonts w:asciiTheme="majorBidi" w:eastAsia="Meiryo" w:hAnsiTheme="majorBidi" w:cstheme="majorBidi"/>
          <w:color w:val="333333"/>
          <w:sz w:val="28"/>
          <w:szCs w:val="28"/>
        </w:rPr>
        <w:t xml:space="preserve"> </w:t>
      </w:r>
      <w:r w:rsidRPr="00AF7DC6">
        <w:rPr>
          <w:rFonts w:asciiTheme="majorBidi" w:eastAsia="Meiryo" w:hAnsiTheme="majorBidi" w:cstheme="majorBidi"/>
          <w:color w:val="333333"/>
          <w:sz w:val="28"/>
          <w:szCs w:val="28"/>
          <w:rtl/>
          <w:lang w:bidi="ar-MA"/>
        </w:rPr>
        <w:t xml:space="preserve"> متبوعا بملخص</w:t>
      </w:r>
      <w:r w:rsidR="00FD1D59" w:rsidRPr="00AF7DC6">
        <w:rPr>
          <w:rFonts w:asciiTheme="majorBidi" w:eastAsia="Meiryo" w:hAnsiTheme="majorBidi" w:cstheme="majorBidi"/>
          <w:color w:val="333333"/>
          <w:sz w:val="28"/>
          <w:szCs w:val="28"/>
          <w:rtl/>
          <w:lang w:bidi="ar-MA"/>
        </w:rPr>
        <w:t xml:space="preserve"> </w:t>
      </w:r>
      <w:r w:rsidR="00D31C32" w:rsidRPr="00AF7DC6">
        <w:rPr>
          <w:rFonts w:asciiTheme="majorBidi" w:eastAsia="Meiryo" w:hAnsiTheme="majorBidi" w:cstheme="majorBidi"/>
          <w:color w:val="333333"/>
          <w:sz w:val="28"/>
          <w:szCs w:val="28"/>
          <w:rtl/>
        </w:rPr>
        <w:t>لا ت</w:t>
      </w:r>
      <w:r w:rsidR="00C56829" w:rsidRPr="00AF7DC6">
        <w:rPr>
          <w:rFonts w:asciiTheme="majorBidi" w:eastAsia="Meiryo" w:hAnsiTheme="majorBidi" w:cstheme="majorBidi"/>
          <w:color w:val="333333"/>
          <w:sz w:val="28"/>
          <w:szCs w:val="28"/>
          <w:rtl/>
        </w:rPr>
        <w:t>زيد عدد كلمات</w:t>
      </w:r>
      <w:r w:rsidR="00D31C32" w:rsidRPr="00AF7DC6">
        <w:rPr>
          <w:rFonts w:asciiTheme="majorBidi" w:eastAsia="Meiryo" w:hAnsiTheme="majorBidi" w:cstheme="majorBidi"/>
          <w:color w:val="333333"/>
          <w:sz w:val="28"/>
          <w:szCs w:val="28"/>
          <w:rtl/>
        </w:rPr>
        <w:t>ه</w:t>
      </w:r>
      <w:r w:rsidR="00C56829" w:rsidRPr="00AF7DC6">
        <w:rPr>
          <w:rFonts w:asciiTheme="majorBidi" w:eastAsia="Meiryo" w:hAnsiTheme="majorBidi" w:cstheme="majorBidi"/>
          <w:color w:val="333333"/>
          <w:sz w:val="28"/>
          <w:szCs w:val="28"/>
          <w:rtl/>
        </w:rPr>
        <w:t xml:space="preserve"> عن 15</w:t>
      </w:r>
      <w:r w:rsidR="006B0547" w:rsidRPr="00AF7DC6">
        <w:rPr>
          <w:rFonts w:asciiTheme="majorBidi" w:eastAsia="Meiryo" w:hAnsiTheme="majorBidi" w:cstheme="majorBidi"/>
          <w:color w:val="333333"/>
          <w:sz w:val="28"/>
          <w:szCs w:val="28"/>
          <w:rtl/>
        </w:rPr>
        <w:t>0</w:t>
      </w:r>
      <w:r w:rsidR="00C56829" w:rsidRPr="00AF7DC6">
        <w:rPr>
          <w:rFonts w:asciiTheme="majorBidi" w:eastAsia="Meiryo" w:hAnsiTheme="majorBidi" w:cstheme="majorBidi"/>
          <w:color w:val="333333"/>
          <w:sz w:val="28"/>
          <w:szCs w:val="28"/>
          <w:rtl/>
        </w:rPr>
        <w:t xml:space="preserve"> كلمة.  وتلي </w:t>
      </w:r>
      <w:r w:rsidR="00D31C32" w:rsidRPr="00AF7DC6">
        <w:rPr>
          <w:rFonts w:asciiTheme="majorBidi" w:eastAsia="Meiryo" w:hAnsiTheme="majorBidi" w:cstheme="majorBidi"/>
          <w:color w:val="333333"/>
          <w:sz w:val="28"/>
          <w:szCs w:val="28"/>
          <w:rtl/>
        </w:rPr>
        <w:t>الملخص كلمات دالة لا تزيد عن خمسة</w:t>
      </w:r>
      <w:r w:rsidR="00C56829" w:rsidRPr="00AF7DC6">
        <w:rPr>
          <w:rFonts w:asciiTheme="majorBidi" w:eastAsia="Meiryo" w:hAnsiTheme="majorBidi" w:cstheme="majorBidi"/>
          <w:color w:val="333333"/>
          <w:sz w:val="28"/>
          <w:szCs w:val="28"/>
          <w:rtl/>
        </w:rPr>
        <w:t xml:space="preserve"> تعرّف بنواحي البحث الرئيسة</w:t>
      </w:r>
      <w:r w:rsidR="00C56829" w:rsidRPr="00AF7DC6">
        <w:rPr>
          <w:rFonts w:asciiTheme="majorBidi" w:eastAsia="Meiryo" w:hAnsiTheme="majorBidi" w:cstheme="majorBidi"/>
          <w:color w:val="333333"/>
          <w:sz w:val="28"/>
          <w:szCs w:val="28"/>
        </w:rPr>
        <w:t>.</w:t>
      </w:r>
      <w:r w:rsidR="00FD1D59" w:rsidRPr="00AF7DC6">
        <w:rPr>
          <w:rFonts w:asciiTheme="majorBidi" w:eastAsia="Meiryo" w:hAnsiTheme="majorBidi" w:cstheme="majorBidi"/>
          <w:color w:val="333333"/>
          <w:sz w:val="28"/>
          <w:szCs w:val="28"/>
          <w:rtl/>
        </w:rPr>
        <w:t xml:space="preserve"> </w:t>
      </w:r>
    </w:p>
    <w:p w:rsidR="00FD1D59" w:rsidRPr="00AF7DC6" w:rsidRDefault="00FD1D59" w:rsidP="00FD1D59">
      <w:pPr>
        <w:pStyle w:val="NormalWeb"/>
        <w:shd w:val="clear" w:color="auto" w:fill="FFFFFF"/>
        <w:bidi/>
        <w:spacing w:before="0" w:beforeAutospacing="0" w:after="150" w:afterAutospacing="0"/>
        <w:rPr>
          <w:rFonts w:asciiTheme="majorBidi" w:eastAsia="Meiryo" w:hAnsiTheme="majorBidi" w:cstheme="majorBidi"/>
          <w:color w:val="333333"/>
          <w:sz w:val="28"/>
          <w:szCs w:val="28"/>
          <w:rtl/>
          <w:lang w:bidi="ar-MA"/>
        </w:rPr>
      </w:pPr>
      <w:proofErr w:type="gramStart"/>
      <w:r w:rsidRPr="00AF7DC6">
        <w:rPr>
          <w:rFonts w:asciiTheme="majorBidi" w:eastAsia="Meiryo" w:hAnsiTheme="majorBidi" w:cstheme="majorBidi"/>
          <w:color w:val="333333"/>
          <w:sz w:val="28"/>
          <w:szCs w:val="28"/>
          <w:rtl/>
        </w:rPr>
        <w:t>5</w:t>
      </w:r>
      <w:r w:rsidRPr="00AF7DC6">
        <w:rPr>
          <w:rFonts w:asciiTheme="majorBidi" w:eastAsia="Meiryo" w:hAnsiTheme="majorBidi" w:cstheme="majorBidi"/>
          <w:color w:val="333333"/>
          <w:sz w:val="28"/>
          <w:szCs w:val="28"/>
        </w:rPr>
        <w:t>-</w:t>
      </w:r>
      <w:r w:rsidRPr="00AF7DC6">
        <w:rPr>
          <w:rFonts w:asciiTheme="majorBidi" w:hAnsiTheme="majorBidi" w:cstheme="majorBidi"/>
          <w:sz w:val="28"/>
          <w:szCs w:val="28"/>
          <w:rtl/>
        </w:rPr>
        <w:t xml:space="preserve"> </w:t>
      </w:r>
      <w:r w:rsidRPr="00AF7DC6">
        <w:rPr>
          <w:rFonts w:asciiTheme="majorBidi" w:eastAsia="Meiryo" w:hAnsiTheme="majorBidi" w:cstheme="majorBidi"/>
          <w:color w:val="333333"/>
          <w:sz w:val="28"/>
          <w:szCs w:val="28"/>
          <w:rtl/>
          <w:lang w:bidi="ar-MA"/>
        </w:rPr>
        <w:t>تكون</w:t>
      </w:r>
      <w:proofErr w:type="gramEnd"/>
      <w:r w:rsidRPr="00AF7DC6">
        <w:rPr>
          <w:rFonts w:asciiTheme="majorBidi" w:eastAsia="Meiryo" w:hAnsiTheme="majorBidi" w:cstheme="majorBidi"/>
          <w:color w:val="333333"/>
          <w:sz w:val="28"/>
          <w:szCs w:val="28"/>
          <w:rtl/>
          <w:lang w:bidi="ar-MA"/>
        </w:rPr>
        <w:t xml:space="preserve"> الهوامش من كافة الاتجاهات 2.5 سم .</w:t>
      </w:r>
    </w:p>
    <w:p w:rsidR="00C073DC" w:rsidRPr="00AF7DC6" w:rsidRDefault="00A91A48" w:rsidP="00C073DC">
      <w:pPr>
        <w:pStyle w:val="NormalWeb"/>
        <w:shd w:val="clear" w:color="auto" w:fill="FFFFFF"/>
        <w:bidi/>
        <w:spacing w:before="0" w:beforeAutospacing="0" w:after="150" w:afterAutospacing="0"/>
        <w:rPr>
          <w:rFonts w:asciiTheme="majorBidi" w:eastAsia="Meiryo" w:hAnsiTheme="majorBidi" w:cstheme="majorBidi"/>
          <w:color w:val="333333"/>
          <w:sz w:val="28"/>
          <w:szCs w:val="28"/>
          <w:lang w:bidi="ar-MA"/>
        </w:rPr>
      </w:pPr>
      <w:proofErr w:type="gramStart"/>
      <w:r w:rsidRPr="00AF7DC6">
        <w:rPr>
          <w:rFonts w:asciiTheme="majorBidi" w:eastAsia="Meiryo" w:hAnsiTheme="majorBidi" w:cstheme="majorBidi"/>
          <w:color w:val="333333"/>
          <w:sz w:val="28"/>
          <w:szCs w:val="28"/>
          <w:rtl/>
          <w:lang w:bidi="ar-MA"/>
        </w:rPr>
        <w:t xml:space="preserve">6- </w:t>
      </w:r>
      <w:r w:rsidR="00C073DC" w:rsidRPr="00AF7DC6">
        <w:rPr>
          <w:rFonts w:asciiTheme="majorBidi" w:eastAsia="Meiryo" w:hAnsiTheme="majorBidi" w:cstheme="majorBidi"/>
          <w:color w:val="333333"/>
          <w:sz w:val="28"/>
          <w:szCs w:val="28"/>
          <w:rtl/>
          <w:lang w:bidi="ar-MA"/>
        </w:rPr>
        <w:t>يراعى</w:t>
      </w:r>
      <w:proofErr w:type="gramEnd"/>
      <w:r w:rsidR="00C073DC" w:rsidRPr="00AF7DC6">
        <w:rPr>
          <w:rFonts w:asciiTheme="majorBidi" w:eastAsia="Meiryo" w:hAnsiTheme="majorBidi" w:cstheme="majorBidi"/>
          <w:color w:val="333333"/>
          <w:sz w:val="28"/>
          <w:szCs w:val="28"/>
          <w:rtl/>
          <w:lang w:bidi="ar-MA"/>
        </w:rPr>
        <w:t xml:space="preserve"> إعطاء أرقام تسلسلية لكل صفحة من أول البحث إلى آخر البحث</w:t>
      </w:r>
    </w:p>
    <w:p w:rsidR="00C56829" w:rsidRPr="00AF7DC6" w:rsidRDefault="00AF7DC6" w:rsidP="00AF7DC6">
      <w:pPr>
        <w:pStyle w:val="NormalWeb"/>
        <w:shd w:val="clear" w:color="auto" w:fill="FFFFFF"/>
        <w:bidi/>
        <w:spacing w:before="0" w:beforeAutospacing="0" w:after="150" w:afterAutospacing="0"/>
        <w:rPr>
          <w:rFonts w:asciiTheme="majorBidi" w:eastAsia="Meiryo" w:hAnsiTheme="majorBidi" w:cstheme="majorBidi"/>
          <w:color w:val="333333"/>
          <w:sz w:val="28"/>
          <w:szCs w:val="28"/>
        </w:rPr>
      </w:pPr>
      <w:r w:rsidRPr="00AF7DC6">
        <w:rPr>
          <w:rFonts w:asciiTheme="majorBidi" w:eastAsia="Meiryo" w:hAnsiTheme="majorBidi" w:cstheme="majorBidi"/>
          <w:color w:val="333333"/>
          <w:sz w:val="28"/>
          <w:szCs w:val="28"/>
          <w:rtl/>
          <w:lang w:eastAsia="ar-SA"/>
        </w:rPr>
        <w:t>7</w:t>
      </w:r>
      <w:r w:rsidR="00FD1D59" w:rsidRPr="00AF7DC6">
        <w:rPr>
          <w:rFonts w:asciiTheme="majorBidi" w:eastAsia="Meiryo" w:hAnsiTheme="majorBidi" w:cstheme="majorBidi"/>
          <w:color w:val="333333"/>
          <w:sz w:val="28"/>
          <w:szCs w:val="28"/>
          <w:lang w:eastAsia="ar-SA"/>
        </w:rPr>
        <w:t>-</w:t>
      </w:r>
      <w:r w:rsidRPr="00AF7DC6">
        <w:rPr>
          <w:rFonts w:asciiTheme="majorBidi" w:eastAsia="Meiryo" w:hAnsiTheme="majorBidi" w:cstheme="majorBidi"/>
          <w:color w:val="333333"/>
          <w:sz w:val="28"/>
          <w:szCs w:val="28"/>
          <w:rtl/>
          <w:lang w:eastAsia="ar-SA"/>
        </w:rPr>
        <w:t>-</w:t>
      </w:r>
      <w:r w:rsidR="00D43D9C" w:rsidRPr="00AF7DC6">
        <w:rPr>
          <w:rFonts w:asciiTheme="majorBidi" w:eastAsia="Meiryo" w:hAnsiTheme="majorBidi" w:cstheme="majorBidi"/>
          <w:color w:val="333333"/>
          <w:sz w:val="28"/>
          <w:szCs w:val="28"/>
          <w:rtl/>
        </w:rPr>
        <w:t>نظرا للتنوع الكبير في طبيعة البحوث العلمية من الكمي إلى النوعي، ومن الوصفي إلى التجريبي الميداني</w:t>
      </w:r>
      <w:r w:rsidR="00C56829" w:rsidRPr="00AF7DC6">
        <w:rPr>
          <w:rFonts w:asciiTheme="majorBidi" w:eastAsia="Meiryo" w:hAnsiTheme="majorBidi" w:cstheme="majorBidi"/>
          <w:color w:val="333333"/>
          <w:sz w:val="28"/>
          <w:szCs w:val="28"/>
        </w:rPr>
        <w:t xml:space="preserve"> </w:t>
      </w:r>
      <w:r w:rsidR="00C56829" w:rsidRPr="00AF7DC6">
        <w:rPr>
          <w:rFonts w:asciiTheme="majorBidi" w:eastAsia="Meiryo" w:hAnsiTheme="majorBidi" w:cstheme="majorBidi"/>
          <w:color w:val="333333"/>
          <w:sz w:val="28"/>
          <w:szCs w:val="28"/>
          <w:rtl/>
        </w:rPr>
        <w:t xml:space="preserve">يتبع الباحث المنهج العلمي المستخدم في حقل البحث المعرفي، ويستعمل أحد الأساليب التالية في الاستشهاد في المتن والتوثيق في قائمة </w:t>
      </w:r>
      <w:proofErr w:type="gramStart"/>
      <w:r w:rsidR="006B0547" w:rsidRPr="00AF7DC6">
        <w:rPr>
          <w:rFonts w:asciiTheme="majorBidi" w:eastAsia="Meiryo" w:hAnsiTheme="majorBidi" w:cstheme="majorBidi"/>
          <w:color w:val="333333"/>
          <w:sz w:val="28"/>
          <w:szCs w:val="28"/>
          <w:rtl/>
        </w:rPr>
        <w:t>المراجع :</w:t>
      </w:r>
      <w:proofErr w:type="gramEnd"/>
      <w:r w:rsidR="00C56829" w:rsidRPr="00AF7DC6">
        <w:rPr>
          <w:rFonts w:asciiTheme="majorBidi" w:eastAsia="Meiryo" w:hAnsiTheme="majorBidi" w:cstheme="majorBidi"/>
          <w:color w:val="333333"/>
          <w:sz w:val="28"/>
          <w:szCs w:val="28"/>
          <w:rtl/>
        </w:rPr>
        <w:t xml:space="preserve"> أسلوب</w:t>
      </w:r>
      <w:r w:rsidR="00C56829" w:rsidRPr="00AF7DC6">
        <w:rPr>
          <w:rFonts w:asciiTheme="majorBidi" w:eastAsia="Meiryo" w:hAnsiTheme="majorBidi" w:cstheme="majorBidi"/>
          <w:color w:val="333333"/>
          <w:sz w:val="28"/>
          <w:szCs w:val="28"/>
        </w:rPr>
        <w:t xml:space="preserve"> (MLA) </w:t>
      </w:r>
      <w:r w:rsidR="00C56829" w:rsidRPr="00AF7DC6">
        <w:rPr>
          <w:rFonts w:asciiTheme="majorBidi" w:eastAsia="Meiryo" w:hAnsiTheme="majorBidi" w:cstheme="majorBidi"/>
          <w:color w:val="333333"/>
          <w:sz w:val="28"/>
          <w:szCs w:val="28"/>
          <w:rtl/>
        </w:rPr>
        <w:t>، أو أسلوب</w:t>
      </w:r>
      <w:r w:rsidR="00C56829" w:rsidRPr="00AF7DC6">
        <w:rPr>
          <w:rFonts w:asciiTheme="majorBidi" w:eastAsia="Meiryo" w:hAnsiTheme="majorBidi" w:cstheme="majorBidi"/>
          <w:color w:val="333333"/>
          <w:sz w:val="28"/>
          <w:szCs w:val="28"/>
        </w:rPr>
        <w:t xml:space="preserve"> (Chicago) </w:t>
      </w:r>
      <w:r w:rsidR="00C56829" w:rsidRPr="00AF7DC6">
        <w:rPr>
          <w:rFonts w:asciiTheme="majorBidi" w:eastAsia="Meiryo" w:hAnsiTheme="majorBidi" w:cstheme="majorBidi"/>
          <w:color w:val="333333"/>
          <w:sz w:val="28"/>
          <w:szCs w:val="28"/>
          <w:rtl/>
        </w:rPr>
        <w:t>في العلوم الإنسانية، أو أسلوب</w:t>
      </w:r>
      <w:r w:rsidR="00C56829" w:rsidRPr="00AF7DC6">
        <w:rPr>
          <w:rFonts w:asciiTheme="majorBidi" w:eastAsia="Meiryo" w:hAnsiTheme="majorBidi" w:cstheme="majorBidi"/>
          <w:color w:val="333333"/>
          <w:sz w:val="28"/>
          <w:szCs w:val="28"/>
        </w:rPr>
        <w:t xml:space="preserve"> (APA</w:t>
      </w:r>
      <w:r w:rsidR="006B0547" w:rsidRPr="00AF7DC6">
        <w:rPr>
          <w:rFonts w:asciiTheme="majorBidi" w:eastAsia="Meiryo" w:hAnsiTheme="majorBidi" w:cstheme="majorBidi"/>
          <w:color w:val="333333"/>
          <w:sz w:val="28"/>
          <w:szCs w:val="28"/>
        </w:rPr>
        <w:t>)</w:t>
      </w:r>
      <w:r w:rsidR="006B0547" w:rsidRPr="00AF7DC6">
        <w:rPr>
          <w:rFonts w:asciiTheme="majorBidi" w:eastAsia="Meiryo" w:hAnsiTheme="majorBidi" w:cstheme="majorBidi"/>
          <w:color w:val="333333"/>
          <w:sz w:val="28"/>
          <w:szCs w:val="28"/>
          <w:rtl/>
        </w:rPr>
        <w:t xml:space="preserve"> في</w:t>
      </w:r>
      <w:r w:rsidR="00C56829" w:rsidRPr="00AF7DC6">
        <w:rPr>
          <w:rFonts w:asciiTheme="majorBidi" w:eastAsia="Meiryo" w:hAnsiTheme="majorBidi" w:cstheme="majorBidi"/>
          <w:color w:val="333333"/>
          <w:sz w:val="28"/>
          <w:szCs w:val="28"/>
          <w:rtl/>
        </w:rPr>
        <w:t xml:space="preserve"> العلوم الاجتماعية، أو أسلوب</w:t>
      </w:r>
      <w:r w:rsidR="006B0547" w:rsidRPr="00AF7DC6">
        <w:rPr>
          <w:rFonts w:asciiTheme="majorBidi" w:eastAsia="Meiryo" w:hAnsiTheme="majorBidi" w:cstheme="majorBidi"/>
          <w:color w:val="333333"/>
          <w:sz w:val="28"/>
          <w:szCs w:val="28"/>
          <w:rtl/>
        </w:rPr>
        <w:t xml:space="preserve"> </w:t>
      </w:r>
      <w:r w:rsidR="00C56829" w:rsidRPr="00AF7DC6">
        <w:rPr>
          <w:rFonts w:asciiTheme="majorBidi" w:eastAsia="Meiryo" w:hAnsiTheme="majorBidi" w:cstheme="majorBidi"/>
          <w:color w:val="333333"/>
          <w:sz w:val="28"/>
          <w:szCs w:val="28"/>
        </w:rPr>
        <w:t xml:space="preserve">  (AIP) </w:t>
      </w:r>
      <w:r w:rsidR="00D31C32" w:rsidRPr="00AF7DC6">
        <w:rPr>
          <w:rFonts w:asciiTheme="majorBidi" w:eastAsia="Meiryo" w:hAnsiTheme="majorBidi" w:cstheme="majorBidi"/>
          <w:color w:val="333333"/>
          <w:sz w:val="28"/>
          <w:szCs w:val="28"/>
          <w:rtl/>
        </w:rPr>
        <w:t xml:space="preserve">في العلوم التطبيقية.  وهي </w:t>
      </w:r>
      <w:r w:rsidR="00C56829" w:rsidRPr="00AF7DC6">
        <w:rPr>
          <w:rFonts w:asciiTheme="majorBidi" w:eastAsia="Meiryo" w:hAnsiTheme="majorBidi" w:cstheme="majorBidi"/>
          <w:color w:val="333333"/>
          <w:sz w:val="28"/>
          <w:szCs w:val="28"/>
          <w:rtl/>
        </w:rPr>
        <w:t>كلها متوافرة على الإنترنت</w:t>
      </w:r>
      <w:r w:rsidR="00C56829" w:rsidRPr="00AF7DC6">
        <w:rPr>
          <w:rFonts w:asciiTheme="majorBidi" w:eastAsia="Meiryo" w:hAnsiTheme="majorBidi" w:cstheme="majorBidi"/>
          <w:color w:val="333333"/>
          <w:sz w:val="28"/>
          <w:szCs w:val="28"/>
        </w:rPr>
        <w:t>.</w:t>
      </w:r>
      <w:r w:rsidR="00D43D9C" w:rsidRPr="00AF7DC6">
        <w:rPr>
          <w:rFonts w:asciiTheme="majorBidi" w:eastAsia="Meiryo" w:hAnsiTheme="majorBidi" w:cstheme="majorBidi"/>
          <w:color w:val="333333"/>
          <w:sz w:val="28"/>
          <w:szCs w:val="28"/>
          <w:rtl/>
        </w:rPr>
        <w:t xml:space="preserve"> </w:t>
      </w:r>
    </w:p>
    <w:p w:rsidR="00F30FB2" w:rsidRPr="00AF7DC6" w:rsidRDefault="00AF7DC6" w:rsidP="00F30FB2">
      <w:pPr>
        <w:pStyle w:val="NormalWeb"/>
        <w:shd w:val="clear" w:color="auto" w:fill="FFFFFF"/>
        <w:bidi/>
        <w:spacing w:before="0" w:beforeAutospacing="0" w:after="150" w:afterAutospacing="0"/>
        <w:rPr>
          <w:rFonts w:asciiTheme="majorBidi" w:eastAsia="Meiryo" w:hAnsiTheme="majorBidi" w:cstheme="majorBidi"/>
          <w:color w:val="333333"/>
          <w:sz w:val="28"/>
          <w:szCs w:val="28"/>
        </w:rPr>
      </w:pPr>
      <w:proofErr w:type="gramStart"/>
      <w:r w:rsidRPr="00AF7DC6">
        <w:rPr>
          <w:rFonts w:asciiTheme="majorBidi" w:eastAsia="Meiryo" w:hAnsiTheme="majorBidi" w:cstheme="majorBidi"/>
          <w:color w:val="333333"/>
          <w:sz w:val="28"/>
          <w:szCs w:val="28"/>
          <w:rtl/>
          <w:lang w:eastAsia="ar-SA"/>
        </w:rPr>
        <w:t xml:space="preserve">8- </w:t>
      </w:r>
      <w:r w:rsidR="00F30FB2" w:rsidRPr="00AF7DC6">
        <w:rPr>
          <w:rFonts w:asciiTheme="majorBidi" w:eastAsia="Meiryo" w:hAnsiTheme="majorBidi" w:cstheme="majorBidi"/>
          <w:color w:val="333333"/>
          <w:sz w:val="28"/>
          <w:szCs w:val="28"/>
          <w:rtl/>
          <w:lang w:eastAsia="ar-SA"/>
        </w:rPr>
        <w:t>يقدم</w:t>
      </w:r>
      <w:proofErr w:type="gramEnd"/>
      <w:r w:rsidR="00F30FB2" w:rsidRPr="00AF7DC6">
        <w:rPr>
          <w:rFonts w:asciiTheme="majorBidi" w:eastAsia="Meiryo" w:hAnsiTheme="majorBidi" w:cstheme="majorBidi"/>
          <w:color w:val="333333"/>
          <w:sz w:val="28"/>
          <w:szCs w:val="28"/>
          <w:rtl/>
          <w:lang w:eastAsia="ar-SA"/>
        </w:rPr>
        <w:t xml:space="preserve"> البحث مطبوعاً</w:t>
      </w:r>
      <w:r w:rsidR="00F30FB2" w:rsidRPr="00AF7DC6">
        <w:rPr>
          <w:rFonts w:asciiTheme="majorBidi" w:eastAsia="Meiryo" w:hAnsiTheme="majorBidi" w:cstheme="majorBidi"/>
          <w:color w:val="333333"/>
          <w:sz w:val="28"/>
          <w:szCs w:val="28"/>
          <w:rtl/>
          <w:lang w:bidi="ar-BH"/>
        </w:rPr>
        <w:t xml:space="preserve"> على الكمبيوتر بمسافات مزدوجة، ومتوافقة مع برنامج </w:t>
      </w:r>
      <w:proofErr w:type="spellStart"/>
      <w:r w:rsidR="00F30FB2" w:rsidRPr="00AF7DC6">
        <w:rPr>
          <w:rFonts w:asciiTheme="majorBidi" w:eastAsia="Meiryo" w:hAnsiTheme="majorBidi" w:cstheme="majorBidi"/>
          <w:color w:val="333333"/>
          <w:sz w:val="28"/>
          <w:szCs w:val="28"/>
          <w:lang w:val="en-US"/>
        </w:rPr>
        <w:t>Ms</w:t>
      </w:r>
      <w:proofErr w:type="spellEnd"/>
      <w:r w:rsidR="00F30FB2" w:rsidRPr="00AF7DC6">
        <w:rPr>
          <w:rFonts w:asciiTheme="majorBidi" w:eastAsia="Meiryo" w:hAnsiTheme="majorBidi" w:cstheme="majorBidi"/>
          <w:color w:val="333333"/>
          <w:sz w:val="28"/>
          <w:szCs w:val="28"/>
          <w:lang w:val="en-US"/>
        </w:rPr>
        <w:t xml:space="preserve"> Word </w:t>
      </w:r>
      <w:r w:rsidR="00F30FB2" w:rsidRPr="00AF7DC6">
        <w:rPr>
          <w:rFonts w:asciiTheme="majorBidi" w:eastAsia="Meiryo" w:hAnsiTheme="majorBidi" w:cstheme="majorBidi"/>
          <w:color w:val="333333"/>
          <w:sz w:val="28"/>
          <w:szCs w:val="28"/>
          <w:rtl/>
          <w:lang w:bidi="ar-JO"/>
        </w:rPr>
        <w:t xml:space="preserve"> حجم خط 14 </w:t>
      </w:r>
      <w:r w:rsidR="00F30FB2" w:rsidRPr="00AF7DC6">
        <w:rPr>
          <w:rFonts w:asciiTheme="majorBidi" w:eastAsia="Meiryo" w:hAnsiTheme="majorBidi" w:cstheme="majorBidi"/>
          <w:color w:val="333333"/>
          <w:sz w:val="28"/>
          <w:szCs w:val="28"/>
          <w:lang w:val="en-US"/>
        </w:rPr>
        <w:t>Normal.</w:t>
      </w:r>
    </w:p>
    <w:p w:rsidR="00C56829" w:rsidRPr="00AF7DC6" w:rsidRDefault="00AF7DC6" w:rsidP="00F30FB2">
      <w:pPr>
        <w:pStyle w:val="NormalWeb"/>
        <w:shd w:val="clear" w:color="auto" w:fill="FFFFFF"/>
        <w:bidi/>
        <w:spacing w:before="0" w:beforeAutospacing="0" w:after="150" w:afterAutospacing="0"/>
        <w:rPr>
          <w:rFonts w:asciiTheme="majorBidi" w:eastAsia="Meiryo" w:hAnsiTheme="majorBidi" w:cstheme="majorBidi"/>
          <w:color w:val="333333"/>
          <w:sz w:val="28"/>
          <w:szCs w:val="28"/>
        </w:rPr>
      </w:pPr>
      <w:proofErr w:type="gramStart"/>
      <w:r w:rsidRPr="00AF7DC6">
        <w:rPr>
          <w:rFonts w:asciiTheme="majorBidi" w:eastAsia="Meiryo" w:hAnsiTheme="majorBidi" w:cstheme="majorBidi"/>
          <w:color w:val="333333"/>
          <w:sz w:val="28"/>
          <w:szCs w:val="28"/>
          <w:rtl/>
        </w:rPr>
        <w:t>9</w:t>
      </w:r>
      <w:r w:rsidR="00E93F64" w:rsidRPr="00AF7DC6">
        <w:rPr>
          <w:rFonts w:asciiTheme="majorBidi" w:eastAsia="Meiryo" w:hAnsiTheme="majorBidi" w:cstheme="majorBidi"/>
          <w:color w:val="333333"/>
          <w:sz w:val="28"/>
          <w:szCs w:val="28"/>
          <w:rtl/>
        </w:rPr>
        <w:t>-</w:t>
      </w:r>
      <w:r w:rsidR="00C56829" w:rsidRPr="00AF7DC6">
        <w:rPr>
          <w:rFonts w:asciiTheme="majorBidi" w:eastAsia="Meiryo" w:hAnsiTheme="majorBidi" w:cstheme="majorBidi"/>
          <w:color w:val="333333"/>
          <w:sz w:val="28"/>
          <w:szCs w:val="28"/>
        </w:rPr>
        <w:t xml:space="preserve"> </w:t>
      </w:r>
      <w:r w:rsidR="00C56829" w:rsidRPr="00AF7DC6">
        <w:rPr>
          <w:rFonts w:asciiTheme="majorBidi" w:eastAsia="Meiryo" w:hAnsiTheme="majorBidi" w:cstheme="majorBidi"/>
          <w:color w:val="333333"/>
          <w:sz w:val="28"/>
          <w:szCs w:val="28"/>
          <w:rtl/>
        </w:rPr>
        <w:t>تكتب</w:t>
      </w:r>
      <w:proofErr w:type="gramEnd"/>
      <w:r w:rsidR="00C56829" w:rsidRPr="00AF7DC6">
        <w:rPr>
          <w:rFonts w:asciiTheme="majorBidi" w:eastAsia="Meiryo" w:hAnsiTheme="majorBidi" w:cstheme="majorBidi"/>
          <w:color w:val="333333"/>
          <w:sz w:val="28"/>
          <w:szCs w:val="28"/>
          <w:rtl/>
        </w:rPr>
        <w:t xml:space="preserve"> عناوين الكتب والمجلات بالحرف المائل إن كانت أجنبية. أما إذا كانت عربية فيوضع تحتها خط</w:t>
      </w:r>
      <w:r w:rsidR="00C56829" w:rsidRPr="00AF7DC6">
        <w:rPr>
          <w:rFonts w:asciiTheme="majorBidi" w:eastAsia="Meiryo" w:hAnsiTheme="majorBidi" w:cstheme="majorBidi"/>
          <w:color w:val="333333"/>
          <w:sz w:val="28"/>
          <w:szCs w:val="28"/>
        </w:rPr>
        <w:t>.</w:t>
      </w:r>
    </w:p>
    <w:p w:rsidR="00D22AFC" w:rsidRPr="00AF7DC6" w:rsidRDefault="00AF7DC6" w:rsidP="00D43D9C">
      <w:pPr>
        <w:pStyle w:val="NormalWeb"/>
        <w:shd w:val="clear" w:color="auto" w:fill="FFFFFF"/>
        <w:bidi/>
        <w:spacing w:before="0" w:beforeAutospacing="0" w:after="150" w:afterAutospacing="0"/>
        <w:rPr>
          <w:rFonts w:asciiTheme="majorBidi" w:eastAsia="Meiryo" w:hAnsiTheme="majorBidi" w:cstheme="majorBidi"/>
          <w:color w:val="333333"/>
          <w:sz w:val="28"/>
          <w:szCs w:val="28"/>
        </w:rPr>
      </w:pPr>
      <w:proofErr w:type="gramStart"/>
      <w:r w:rsidRPr="00AF7DC6">
        <w:rPr>
          <w:rFonts w:asciiTheme="majorBidi" w:eastAsia="Meiryo" w:hAnsiTheme="majorBidi" w:cstheme="majorBidi"/>
          <w:color w:val="333333"/>
          <w:sz w:val="28"/>
          <w:szCs w:val="28"/>
          <w:rtl/>
        </w:rPr>
        <w:t>10</w:t>
      </w:r>
      <w:r w:rsidR="00D43D9C" w:rsidRPr="00AF7DC6">
        <w:rPr>
          <w:rFonts w:asciiTheme="majorBidi" w:eastAsia="Meiryo" w:hAnsiTheme="majorBidi" w:cstheme="majorBidi"/>
          <w:color w:val="333333"/>
          <w:sz w:val="28"/>
          <w:szCs w:val="28"/>
          <w:rtl/>
        </w:rPr>
        <w:t>- يجب</w:t>
      </w:r>
      <w:proofErr w:type="gramEnd"/>
      <w:r w:rsidR="00D43D9C" w:rsidRPr="00AF7DC6">
        <w:rPr>
          <w:rFonts w:asciiTheme="majorBidi" w:eastAsia="Meiryo" w:hAnsiTheme="majorBidi" w:cstheme="majorBidi"/>
          <w:color w:val="333333"/>
          <w:sz w:val="28"/>
          <w:szCs w:val="28"/>
          <w:rtl/>
        </w:rPr>
        <w:t xml:space="preserve"> احترام </w:t>
      </w:r>
      <w:r w:rsidR="00D43D9C" w:rsidRPr="00AF7DC6">
        <w:rPr>
          <w:rFonts w:asciiTheme="majorBidi" w:eastAsia="Meiryo" w:hAnsiTheme="majorBidi" w:cstheme="majorBidi"/>
          <w:color w:val="333333"/>
          <w:sz w:val="28"/>
          <w:szCs w:val="28"/>
          <w:rtl/>
          <w:lang w:bidi="ar-JO"/>
        </w:rPr>
        <w:t xml:space="preserve">التسلسل الهجائي </w:t>
      </w:r>
      <w:r w:rsidR="00D43D9C" w:rsidRPr="00AF7DC6">
        <w:rPr>
          <w:rFonts w:asciiTheme="majorBidi" w:eastAsia="Meiryo" w:hAnsiTheme="majorBidi" w:cstheme="majorBidi"/>
          <w:color w:val="333333"/>
          <w:sz w:val="28"/>
          <w:szCs w:val="28"/>
          <w:lang w:bidi="ar-JO"/>
        </w:rPr>
        <w:t xml:space="preserve"> </w:t>
      </w:r>
      <w:r w:rsidR="00D43D9C" w:rsidRPr="00AF7DC6">
        <w:rPr>
          <w:rFonts w:asciiTheme="majorBidi" w:eastAsia="Meiryo" w:hAnsiTheme="majorBidi" w:cstheme="majorBidi"/>
          <w:color w:val="333333"/>
          <w:sz w:val="28"/>
          <w:szCs w:val="28"/>
          <w:lang w:val="en-US"/>
        </w:rPr>
        <w:t xml:space="preserve">Alphabetical </w:t>
      </w:r>
      <w:r w:rsidR="00D43D9C" w:rsidRPr="00AF7DC6">
        <w:rPr>
          <w:rFonts w:asciiTheme="majorBidi" w:eastAsia="Meiryo" w:hAnsiTheme="majorBidi" w:cstheme="majorBidi"/>
          <w:color w:val="333333"/>
          <w:sz w:val="28"/>
          <w:szCs w:val="28"/>
        </w:rPr>
        <w:t>order</w:t>
      </w:r>
      <w:r w:rsidR="00D43D9C" w:rsidRPr="00AF7DC6">
        <w:rPr>
          <w:rFonts w:asciiTheme="majorBidi" w:eastAsia="Meiryo" w:hAnsiTheme="majorBidi" w:cstheme="majorBidi"/>
          <w:color w:val="333333"/>
          <w:sz w:val="28"/>
          <w:szCs w:val="28"/>
          <w:lang w:val="en-US"/>
        </w:rPr>
        <w:t xml:space="preserve">  </w:t>
      </w:r>
      <w:r w:rsidR="00D43D9C" w:rsidRPr="00AF7DC6">
        <w:rPr>
          <w:rFonts w:asciiTheme="majorBidi" w:eastAsia="Meiryo" w:hAnsiTheme="majorBidi" w:cstheme="majorBidi"/>
          <w:color w:val="333333"/>
          <w:sz w:val="28"/>
          <w:szCs w:val="28"/>
          <w:rtl/>
          <w:lang w:bidi="ar-JO"/>
        </w:rPr>
        <w:t>للمراجع في القائمة.</w:t>
      </w:r>
    </w:p>
    <w:p w:rsidR="008E3254" w:rsidRDefault="008E3254" w:rsidP="0051418E">
      <w:pPr>
        <w:rPr>
          <w:rFonts w:asciiTheme="majorBidi" w:hAnsiTheme="majorBidi" w:cstheme="majorBidi"/>
          <w:sz w:val="28"/>
          <w:szCs w:val="28"/>
          <w:rtl/>
        </w:rPr>
      </w:pPr>
    </w:p>
    <w:p w:rsidR="008B4FF5" w:rsidRPr="00C92EDC" w:rsidRDefault="008B4FF5" w:rsidP="0051418E">
      <w:pPr>
        <w:rPr>
          <w:rFonts w:asciiTheme="majorBidi" w:hAnsiTheme="majorBidi" w:cstheme="majorBidi"/>
          <w:sz w:val="28"/>
          <w:szCs w:val="28"/>
        </w:rPr>
      </w:pPr>
      <w:bookmarkStart w:id="0" w:name="_GoBack"/>
      <w:bookmarkEnd w:id="0"/>
    </w:p>
    <w:sectPr w:rsidR="008B4FF5" w:rsidRPr="00C92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Meiryo">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71282"/>
    <w:multiLevelType w:val="multilevel"/>
    <w:tmpl w:val="1CBCB3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b w:val="0"/>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F62F4"/>
    <w:multiLevelType w:val="hybridMultilevel"/>
    <w:tmpl w:val="F7A2C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445DF8"/>
    <w:multiLevelType w:val="hybridMultilevel"/>
    <w:tmpl w:val="9EBE70E4"/>
    <w:lvl w:ilvl="0" w:tplc="ACE43C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8E"/>
    <w:rsid w:val="00030DD2"/>
    <w:rsid w:val="00173FD3"/>
    <w:rsid w:val="001A0111"/>
    <w:rsid w:val="0022467F"/>
    <w:rsid w:val="00250106"/>
    <w:rsid w:val="002656CE"/>
    <w:rsid w:val="00494286"/>
    <w:rsid w:val="004F458D"/>
    <w:rsid w:val="0051418E"/>
    <w:rsid w:val="005A3B04"/>
    <w:rsid w:val="005B36D4"/>
    <w:rsid w:val="00641A5D"/>
    <w:rsid w:val="00690808"/>
    <w:rsid w:val="006B0547"/>
    <w:rsid w:val="006C6161"/>
    <w:rsid w:val="00743CA4"/>
    <w:rsid w:val="00855954"/>
    <w:rsid w:val="008B4FF5"/>
    <w:rsid w:val="008D6C5B"/>
    <w:rsid w:val="008E3254"/>
    <w:rsid w:val="00922DDA"/>
    <w:rsid w:val="00A91A48"/>
    <w:rsid w:val="00AC18CC"/>
    <w:rsid w:val="00AF7DC6"/>
    <w:rsid w:val="00B5708B"/>
    <w:rsid w:val="00BC6010"/>
    <w:rsid w:val="00BF25DB"/>
    <w:rsid w:val="00C073DC"/>
    <w:rsid w:val="00C12039"/>
    <w:rsid w:val="00C56829"/>
    <w:rsid w:val="00C92EDC"/>
    <w:rsid w:val="00D22AFC"/>
    <w:rsid w:val="00D23F20"/>
    <w:rsid w:val="00D31C32"/>
    <w:rsid w:val="00D43D9C"/>
    <w:rsid w:val="00E70B04"/>
    <w:rsid w:val="00E93F64"/>
    <w:rsid w:val="00EC0112"/>
    <w:rsid w:val="00F30FB2"/>
    <w:rsid w:val="00F4070D"/>
    <w:rsid w:val="00FD1D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06EDC-68FA-48A8-8FF5-971BFCD8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C18CC"/>
    <w:rPr>
      <w:i/>
      <w:iCs/>
    </w:rPr>
  </w:style>
  <w:style w:type="paragraph" w:styleId="NormalWeb">
    <w:name w:val="Normal (Web)"/>
    <w:basedOn w:val="Normal"/>
    <w:uiPriority w:val="99"/>
    <w:semiHidden/>
    <w:unhideWhenUsed/>
    <w:rsid w:val="008E32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908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0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97092">
      <w:bodyDiv w:val="1"/>
      <w:marLeft w:val="0"/>
      <w:marRight w:val="0"/>
      <w:marTop w:val="0"/>
      <w:marBottom w:val="0"/>
      <w:divBdr>
        <w:top w:val="none" w:sz="0" w:space="0" w:color="auto"/>
        <w:left w:val="none" w:sz="0" w:space="0" w:color="auto"/>
        <w:bottom w:val="none" w:sz="0" w:space="0" w:color="auto"/>
        <w:right w:val="none" w:sz="0" w:space="0" w:color="auto"/>
      </w:divBdr>
    </w:div>
    <w:div w:id="1483234075">
      <w:bodyDiv w:val="1"/>
      <w:marLeft w:val="0"/>
      <w:marRight w:val="0"/>
      <w:marTop w:val="0"/>
      <w:marBottom w:val="0"/>
      <w:divBdr>
        <w:top w:val="none" w:sz="0" w:space="0" w:color="auto"/>
        <w:left w:val="none" w:sz="0" w:space="0" w:color="auto"/>
        <w:bottom w:val="none" w:sz="0" w:space="0" w:color="auto"/>
        <w:right w:val="none" w:sz="0" w:space="0" w:color="auto"/>
      </w:divBdr>
    </w:div>
    <w:div w:id="1594430501">
      <w:bodyDiv w:val="1"/>
      <w:marLeft w:val="0"/>
      <w:marRight w:val="0"/>
      <w:marTop w:val="0"/>
      <w:marBottom w:val="0"/>
      <w:divBdr>
        <w:top w:val="none" w:sz="0" w:space="0" w:color="auto"/>
        <w:left w:val="none" w:sz="0" w:space="0" w:color="auto"/>
        <w:bottom w:val="none" w:sz="0" w:space="0" w:color="auto"/>
        <w:right w:val="none" w:sz="0" w:space="0" w:color="auto"/>
      </w:divBdr>
    </w:div>
    <w:div w:id="18645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nouhi</dc:creator>
  <cp:keywords/>
  <dc:description/>
  <cp:lastModifiedBy>user</cp:lastModifiedBy>
  <cp:revision>36</cp:revision>
  <cp:lastPrinted>2020-01-20T10:42:00Z</cp:lastPrinted>
  <dcterms:created xsi:type="dcterms:W3CDTF">2020-01-18T11:57:00Z</dcterms:created>
  <dcterms:modified xsi:type="dcterms:W3CDTF">2020-01-20T16:01:00Z</dcterms:modified>
</cp:coreProperties>
</file>